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62F" w:rsidRPr="005F66CC" w:rsidRDefault="00A4162F" w:rsidP="00D970EB">
      <w:pPr>
        <w:jc w:val="center"/>
        <w:rPr>
          <w:b/>
          <w:sz w:val="32"/>
        </w:rPr>
      </w:pPr>
      <w:r w:rsidRPr="005F66CC">
        <w:rPr>
          <w:b/>
          <w:sz w:val="32"/>
        </w:rPr>
        <w:t>Developing a Research Question</w:t>
      </w:r>
    </w:p>
    <w:p w:rsidR="00A4162F" w:rsidRDefault="00A4162F" w:rsidP="00A4162F">
      <w:r>
        <w:t>Developing a good research question is critical.</w:t>
      </w:r>
      <w:r>
        <w:t xml:space="preserve"> </w:t>
      </w:r>
      <w:r>
        <w:t>Without one, you can end up picking a question that is too broad to be properly researched or does not allow for</w:t>
      </w:r>
      <w:r>
        <w:t xml:space="preserve"> conversation</w:t>
      </w:r>
      <w:r>
        <w:t xml:space="preserve"> between perspectives. In AP Seminar, good research questions:</w:t>
      </w:r>
    </w:p>
    <w:p w:rsidR="00A4162F" w:rsidRDefault="00A4162F" w:rsidP="00A4162F">
      <w:pPr>
        <w:pStyle w:val="ListParagraph"/>
        <w:numPr>
          <w:ilvl w:val="0"/>
          <w:numId w:val="1"/>
        </w:numPr>
      </w:pPr>
      <w:r>
        <w:t xml:space="preserve">Require a judgment </w:t>
      </w:r>
      <w:r>
        <w:t>to</w:t>
      </w:r>
      <w:r>
        <w:t xml:space="preserve"> be made (not just description) </w:t>
      </w:r>
    </w:p>
    <w:p w:rsidR="00A4162F" w:rsidRDefault="00A4162F" w:rsidP="00A4162F">
      <w:pPr>
        <w:pStyle w:val="ListParagraph"/>
        <w:numPr>
          <w:ilvl w:val="0"/>
          <w:numId w:val="1"/>
        </w:numPr>
      </w:pPr>
      <w:r>
        <w:t>Are researchable (it is possible to find</w:t>
      </w:r>
      <w:r>
        <w:t xml:space="preserve"> relevant and credible sources)</w:t>
      </w:r>
    </w:p>
    <w:p w:rsidR="00A4162F" w:rsidRDefault="00A4162F" w:rsidP="00A4162F">
      <w:pPr>
        <w:pStyle w:val="ListParagraph"/>
        <w:numPr>
          <w:ilvl w:val="0"/>
          <w:numId w:val="1"/>
        </w:numPr>
      </w:pPr>
      <w:r>
        <w:t>Involve g</w:t>
      </w:r>
      <w:r>
        <w:t>enuine points of ongoing debate (</w:t>
      </w:r>
      <w:r>
        <w:t>Invite engagement w</w:t>
      </w:r>
      <w:r>
        <w:t>ith alternative perspective)</w:t>
      </w:r>
    </w:p>
    <w:p w:rsidR="00A4162F" w:rsidRDefault="00A4162F" w:rsidP="00A4162F">
      <w:pPr>
        <w:pStyle w:val="ListParagraph"/>
        <w:numPr>
          <w:ilvl w:val="0"/>
          <w:numId w:val="1"/>
        </w:numPr>
      </w:pPr>
      <w:r>
        <w:t>Simple</w:t>
      </w:r>
    </w:p>
    <w:p w:rsidR="00A4162F" w:rsidRPr="00D970EB" w:rsidRDefault="00A4162F" w:rsidP="00A4162F">
      <w:pPr>
        <w:rPr>
          <w:b/>
        </w:rPr>
      </w:pPr>
      <w:r w:rsidRPr="00D970EB">
        <w:rPr>
          <w:b/>
        </w:rPr>
        <w:t>Helpful Steps</w:t>
      </w:r>
    </w:p>
    <w:p w:rsidR="00A4162F" w:rsidRPr="00D970EB" w:rsidRDefault="00D970EB" w:rsidP="00A4162F">
      <w:pPr>
        <w:pStyle w:val="ListParagraph"/>
        <w:numPr>
          <w:ilvl w:val="0"/>
          <w:numId w:val="2"/>
        </w:numPr>
        <w:rPr>
          <w:i/>
        </w:rPr>
      </w:pPr>
      <w:r>
        <w:t>Choose a topic of conversation</w:t>
      </w:r>
      <w:r w:rsidR="00A4162F">
        <w:t>. This topic should have a clear focus that will guide your research</w:t>
      </w:r>
      <w:r w:rsidR="00A4162F">
        <w:t xml:space="preserve">.  </w:t>
      </w:r>
      <w:r>
        <w:br/>
      </w:r>
      <w:r w:rsidR="00A4162F" w:rsidRPr="00D970EB">
        <w:rPr>
          <w:i/>
        </w:rPr>
        <w:t xml:space="preserve">For this assignment what cause of </w:t>
      </w:r>
      <w:r>
        <w:rPr>
          <w:i/>
        </w:rPr>
        <w:t>poverty does your group want to research and talk about?</w:t>
      </w:r>
    </w:p>
    <w:p w:rsidR="00D970EB" w:rsidRDefault="00D970EB" w:rsidP="00D970EB">
      <w:pPr>
        <w:pStyle w:val="ListParagraph"/>
        <w:numPr>
          <w:ilvl w:val="0"/>
          <w:numId w:val="2"/>
        </w:numPr>
      </w:pPr>
      <w:r>
        <w:t>Start developing a list of questions about this conversation you have decided to join. When developing your list, think about what you want to accomplish with your research. Your brainstorming questions should begin with words such as when, where, what and who.</w:t>
      </w:r>
    </w:p>
    <w:p w:rsidR="00D970EB" w:rsidRPr="00D970EB" w:rsidRDefault="00D970EB" w:rsidP="00D970EB">
      <w:pPr>
        <w:pStyle w:val="ListParagraph"/>
        <w:rPr>
          <w:i/>
        </w:rPr>
      </w:pPr>
      <w:r w:rsidRPr="00D970EB">
        <w:rPr>
          <w:i/>
        </w:rPr>
        <w:t>As you start to think about potential answers to these questions write them down below.</w:t>
      </w:r>
    </w:p>
    <w:p w:rsidR="00D970EB" w:rsidRDefault="00D970EB" w:rsidP="00D970EB">
      <w:pPr>
        <w:pStyle w:val="ListParagraph"/>
      </w:pPr>
      <w:bookmarkStart w:id="0" w:name="_GoBack"/>
      <w:r w:rsidRPr="005F66CC">
        <w:rPr>
          <w:noProof/>
          <w:shd w:val="clear" w:color="auto" w:fill="D9D9D9" w:themeFill="background1" w:themeFillShade="D9"/>
        </w:rPr>
        <w:drawing>
          <wp:inline distT="0" distB="0" distL="0" distR="0" wp14:anchorId="6524DFFA" wp14:editId="52B15CE0">
            <wp:extent cx="6366294" cy="2915285"/>
            <wp:effectExtent l="0" t="0" r="15875" b="1841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End w:id="0"/>
    </w:p>
    <w:p w:rsidR="005F66CC" w:rsidRDefault="005F66CC" w:rsidP="00D970EB">
      <w:pPr>
        <w:pStyle w:val="ListParagraph"/>
      </w:pPr>
      <w:r>
        <w:rPr>
          <w:noProof/>
        </w:rPr>
        <mc:AlternateContent>
          <mc:Choice Requires="wps">
            <w:drawing>
              <wp:anchor distT="0" distB="0" distL="114300" distR="114300" simplePos="0" relativeHeight="251660288" behindDoc="0" locked="0" layoutInCell="1" allowOverlap="1">
                <wp:simplePos x="0" y="0"/>
                <wp:positionH relativeFrom="column">
                  <wp:posOffset>448574</wp:posOffset>
                </wp:positionH>
                <wp:positionV relativeFrom="paragraph">
                  <wp:posOffset>163063</wp:posOffset>
                </wp:positionV>
                <wp:extent cx="6349041" cy="655608"/>
                <wp:effectExtent l="0" t="0" r="13970" b="11430"/>
                <wp:wrapNone/>
                <wp:docPr id="7" name="Rectangle 7"/>
                <wp:cNvGraphicFramePr/>
                <a:graphic xmlns:a="http://schemas.openxmlformats.org/drawingml/2006/main">
                  <a:graphicData uri="http://schemas.microsoft.com/office/word/2010/wordprocessingShape">
                    <wps:wsp>
                      <wps:cNvSpPr/>
                      <wps:spPr>
                        <a:xfrm>
                          <a:off x="0" y="0"/>
                          <a:ext cx="6349041" cy="655608"/>
                        </a:xfrm>
                        <a:prstGeom prst="rect">
                          <a:avLst/>
                        </a:prstGeom>
                      </wps:spPr>
                      <wps:style>
                        <a:lnRef idx="2">
                          <a:schemeClr val="dk1"/>
                        </a:lnRef>
                        <a:fillRef idx="1">
                          <a:schemeClr val="lt1"/>
                        </a:fillRef>
                        <a:effectRef idx="0">
                          <a:schemeClr val="dk1"/>
                        </a:effectRef>
                        <a:fontRef idx="minor">
                          <a:schemeClr val="dk1"/>
                        </a:fontRef>
                      </wps:style>
                      <wps:txbx>
                        <w:txbxContent>
                          <w:p w:rsidR="005F66CC" w:rsidRDefault="005F66CC" w:rsidP="005F66CC">
                            <w:r>
                              <w:t>Write your working question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7" o:spid="_x0000_s1026" style="position:absolute;left:0;text-align:left;margin-left:35.3pt;margin-top:12.85pt;width:499.9pt;height:5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" fillcolor="white [3201]" strokecolor="black [3200]" strokeweight="1pt">
                <v:textbox>
                  <w:txbxContent>
                    <w:p w:rsidR="005F66CC" w:rsidRDefault="005F66CC" w:rsidP="005F66CC">
                      <w:r>
                        <w:t>Write your working question here:</w:t>
                      </w:r>
                    </w:p>
                  </w:txbxContent>
                </v:textbox>
              </v:rect>
            </w:pict>
          </mc:Fallback>
        </mc:AlternateContent>
      </w:r>
    </w:p>
    <w:p w:rsidR="005F66CC" w:rsidRDefault="005F66CC" w:rsidP="00D970EB">
      <w:pPr>
        <w:pStyle w:val="ListParagraph"/>
      </w:pPr>
    </w:p>
    <w:p w:rsidR="005F66CC" w:rsidRDefault="005F66CC" w:rsidP="00D970EB">
      <w:pPr>
        <w:pStyle w:val="ListParagraph"/>
      </w:pPr>
    </w:p>
    <w:p w:rsidR="005F66CC" w:rsidRDefault="005F66CC" w:rsidP="00D970EB">
      <w:pPr>
        <w:pStyle w:val="ListParagraph"/>
      </w:pPr>
    </w:p>
    <w:p w:rsidR="005F66CC" w:rsidRDefault="0024034F" w:rsidP="00D970EB">
      <w:pPr>
        <w:pStyle w:val="ListParagraph"/>
      </w:pPr>
      <w:r>
        <w:rPr>
          <w:noProof/>
        </w:rPr>
        <mc:AlternateContent>
          <mc:Choice Requires="wps">
            <w:drawing>
              <wp:anchor distT="0" distB="0" distL="114300" distR="114300" simplePos="0" relativeHeight="251659264" behindDoc="0" locked="0" layoutInCell="1" allowOverlap="1" wp14:anchorId="222A54B1" wp14:editId="4CFFBC6D">
                <wp:simplePos x="0" y="0"/>
                <wp:positionH relativeFrom="column">
                  <wp:posOffset>464024</wp:posOffset>
                </wp:positionH>
                <wp:positionV relativeFrom="paragraph">
                  <wp:posOffset>148893</wp:posOffset>
                </wp:positionV>
                <wp:extent cx="828040" cy="461787"/>
                <wp:effectExtent l="0" t="0" r="10160" b="14605"/>
                <wp:wrapNone/>
                <wp:docPr id="6" name="Rectangle 6"/>
                <wp:cNvGraphicFramePr/>
                <a:graphic xmlns:a="http://schemas.openxmlformats.org/drawingml/2006/main">
                  <a:graphicData uri="http://schemas.microsoft.com/office/word/2010/wordprocessingShape">
                    <wps:wsp>
                      <wps:cNvSpPr/>
                      <wps:spPr>
                        <a:xfrm>
                          <a:off x="0" y="0"/>
                          <a:ext cx="828040" cy="461787"/>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F66CC" w:rsidRDefault="005F66CC" w:rsidP="005F66CC">
                            <w:pPr>
                              <w:jc w:val="center"/>
                            </w:pPr>
                            <w:r>
                              <w:t>Working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A54B1" id="Rectangle 6" o:spid="_x0000_s1027" style="position:absolute;left:0;text-align:left;margin-left:36.55pt;margin-top:11.7pt;width:65.2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" fillcolor="black [3200]" strokecolor="black [1600]" strokeweight="1pt">
                <v:textbox>
                  <w:txbxContent>
                    <w:p w:rsidR="005F66CC" w:rsidRDefault="005F66CC" w:rsidP="005F66CC">
                      <w:pPr>
                        <w:jc w:val="center"/>
                      </w:pPr>
                      <w:r>
                        <w:t>Working Question</w:t>
                      </w:r>
                    </w:p>
                  </w:txbxContent>
                </v:textbox>
              </v:rect>
            </w:pict>
          </mc:Fallback>
        </mc:AlternateContent>
      </w:r>
    </w:p>
    <w:p w:rsidR="005F66CC" w:rsidRDefault="005F66CC" w:rsidP="00D970EB">
      <w:pPr>
        <w:pStyle w:val="ListParagraph"/>
      </w:pPr>
    </w:p>
    <w:p w:rsidR="00D970EB" w:rsidRDefault="005F66CC" w:rsidP="00D970EB">
      <w:pPr>
        <w:pStyle w:val="ListParagraph"/>
      </w:pPr>
      <w:r>
        <w:rPr>
          <w:noProof/>
        </w:rPr>
        <w:drawing>
          <wp:inline distT="0" distB="0" distL="0" distR="0" wp14:anchorId="413EDD3F" wp14:editId="23BA9B85">
            <wp:extent cx="4580626" cy="1827845"/>
            <wp:effectExtent l="19050" t="19050" r="10795"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3287" cy="1848859"/>
                    </a:xfrm>
                    <a:prstGeom prst="rect">
                      <a:avLst/>
                    </a:prstGeom>
                    <a:ln w="12700">
                      <a:solidFill>
                        <a:schemeClr val="tx1"/>
                      </a:solidFill>
                    </a:ln>
                  </pic:spPr>
                </pic:pic>
              </a:graphicData>
            </a:graphic>
          </wp:inline>
        </w:drawing>
      </w:r>
    </w:p>
    <w:p w:rsidR="00101E54" w:rsidRDefault="005F66CC" w:rsidP="00101E54">
      <w:pPr>
        <w:pStyle w:val="ListParagraph"/>
        <w:numPr>
          <w:ilvl w:val="0"/>
          <w:numId w:val="2"/>
        </w:numPr>
      </w:pPr>
      <w:r>
        <w:lastRenderedPageBreak/>
        <w:t>Next,</w:t>
      </w:r>
      <w:r w:rsidR="00A4162F">
        <w:t xml:space="preserve"> you will need t</w:t>
      </w:r>
      <w:r>
        <w:t>o craft your research question so that it points you toward</w:t>
      </w:r>
      <w:r w:rsidR="0024034F">
        <w:t>s</w:t>
      </w:r>
      <w:r>
        <w:t xml:space="preserve"> solutions. Instead of just asking Are children that play video games more likely to be violent?  Push yourself to think about what </w:t>
      </w:r>
      <w:r w:rsidRPr="005F66CC">
        <w:rPr>
          <w:b/>
        </w:rPr>
        <w:t>SHOULD</w:t>
      </w:r>
      <w:r w:rsidR="00101E54">
        <w:t xml:space="preserve"> be done.  Should US companies do a better job preventing children from buying violent video games?  </w:t>
      </w:r>
    </w:p>
    <w:p w:rsidR="00101E54" w:rsidRDefault="00101E54" w:rsidP="00101E54">
      <w:pPr>
        <w:pStyle w:val="ListParagraph"/>
      </w:pPr>
      <w:r>
        <w:t xml:space="preserve">Another </w:t>
      </w:r>
      <w:r>
        <w:t>EXAMPLE:</w:t>
      </w:r>
      <w:r>
        <w:t xml:space="preserve"> </w:t>
      </w:r>
    </w:p>
    <w:p w:rsidR="00101E54" w:rsidRDefault="00101E54" w:rsidP="00101E54">
      <w:pPr>
        <w:pStyle w:val="ListParagraph"/>
        <w:numPr>
          <w:ilvl w:val="0"/>
          <w:numId w:val="3"/>
        </w:numPr>
      </w:pPr>
      <w:r>
        <w:t>Does having children adversely affect American women professionally? (weak – answer implied, too narrow)</w:t>
      </w:r>
    </w:p>
    <w:p w:rsidR="00101E54" w:rsidRDefault="00101E54" w:rsidP="00101E54">
      <w:pPr>
        <w:pStyle w:val="ListParagraph"/>
        <w:numPr>
          <w:ilvl w:val="0"/>
          <w:numId w:val="3"/>
        </w:numPr>
      </w:pPr>
      <w:r>
        <w:t xml:space="preserve">Should American businesses be required to provide six-month paid maternity leave? (stronger – no implied answer, </w:t>
      </w:r>
      <w:r>
        <w:t xml:space="preserve">provides an opportunity to build context, </w:t>
      </w:r>
      <w:r>
        <w:t xml:space="preserve">requires you to take a stance, </w:t>
      </w:r>
      <w:r>
        <w:t>allows you to quickly pivot to research-based solutions</w:t>
      </w:r>
      <w:r>
        <w:t>)</w:t>
      </w:r>
    </w:p>
    <w:p w:rsidR="00101E54" w:rsidRDefault="00A4162F" w:rsidP="00101E54">
      <w:pPr>
        <w:ind w:left="720"/>
      </w:pPr>
      <w:r>
        <w:t xml:space="preserve">When writing research questions, revision is inevitable. You want to make sure your question </w:t>
      </w:r>
      <w:r w:rsidR="00101E54">
        <w:t>requires a judgment to be made and a solution to be offered.</w:t>
      </w:r>
      <w:r w:rsidR="00D970EB">
        <w:t xml:space="preserve">  </w:t>
      </w:r>
      <w:r w:rsidR="00101E54">
        <w:t>You might not know enough about your topic to think of possible solutions.  If you get stuck at this step, you might want to conduct some</w:t>
      </w:r>
      <w:r>
        <w:t xml:space="preserve"> preliminary </w:t>
      </w:r>
      <w:r w:rsidR="00101E54">
        <w:t>research.  This is why we gav</w:t>
      </w:r>
      <w:r w:rsidR="0024034F">
        <w:t xml:space="preserve">e you the stimulus packet, but </w:t>
      </w:r>
      <w:r w:rsidR="00101E54">
        <w:t xml:space="preserve">depending on your topic you might need more.  </w:t>
      </w:r>
    </w:p>
    <w:tbl>
      <w:tblPr>
        <w:tblStyle w:val="TableGrid"/>
        <w:tblW w:w="0" w:type="auto"/>
        <w:tblInd w:w="720" w:type="dxa"/>
        <w:tblLook w:val="04A0" w:firstRow="1" w:lastRow="0" w:firstColumn="1" w:lastColumn="0" w:noHBand="0" w:noVBand="1"/>
      </w:tblPr>
      <w:tblGrid>
        <w:gridCol w:w="5035"/>
        <w:gridCol w:w="5035"/>
      </w:tblGrid>
      <w:tr w:rsidR="00101E54" w:rsidTr="00101E54">
        <w:tc>
          <w:tcPr>
            <w:tcW w:w="5035" w:type="dxa"/>
            <w:vMerge w:val="restart"/>
          </w:tcPr>
          <w:p w:rsidR="00101E54" w:rsidRDefault="00101E54" w:rsidP="00101E54">
            <w:r>
              <w:t>Research Question</w:t>
            </w:r>
          </w:p>
        </w:tc>
        <w:tc>
          <w:tcPr>
            <w:tcW w:w="5035" w:type="dxa"/>
          </w:tcPr>
          <w:p w:rsidR="00101E54" w:rsidRDefault="00101E54" w:rsidP="00101E54">
            <w:r>
              <w:t>Lens 1</w:t>
            </w:r>
          </w:p>
          <w:p w:rsidR="00101E54" w:rsidRDefault="00101E54" w:rsidP="00101E54"/>
          <w:p w:rsidR="00101E54" w:rsidRDefault="00101E54" w:rsidP="00101E54"/>
          <w:p w:rsidR="00101E54" w:rsidRDefault="00101E54" w:rsidP="00101E54"/>
        </w:tc>
      </w:tr>
      <w:tr w:rsidR="00101E54" w:rsidTr="00101E54">
        <w:tc>
          <w:tcPr>
            <w:tcW w:w="5035" w:type="dxa"/>
            <w:vMerge/>
          </w:tcPr>
          <w:p w:rsidR="00101E54" w:rsidRDefault="00101E54" w:rsidP="00101E54"/>
        </w:tc>
        <w:tc>
          <w:tcPr>
            <w:tcW w:w="5035" w:type="dxa"/>
          </w:tcPr>
          <w:p w:rsidR="00101E54" w:rsidRDefault="00101E54" w:rsidP="00101E54">
            <w:r>
              <w:t>Lens 2</w:t>
            </w:r>
          </w:p>
          <w:p w:rsidR="00101E54" w:rsidRDefault="00101E54" w:rsidP="00101E54"/>
          <w:p w:rsidR="00101E54" w:rsidRDefault="00101E54" w:rsidP="00101E54"/>
          <w:p w:rsidR="00101E54" w:rsidRDefault="00101E54" w:rsidP="00101E54"/>
        </w:tc>
      </w:tr>
      <w:tr w:rsidR="00101E54" w:rsidTr="00101E54">
        <w:tc>
          <w:tcPr>
            <w:tcW w:w="5035" w:type="dxa"/>
            <w:vMerge/>
          </w:tcPr>
          <w:p w:rsidR="00101E54" w:rsidRDefault="00101E54" w:rsidP="00101E54"/>
        </w:tc>
        <w:tc>
          <w:tcPr>
            <w:tcW w:w="5035" w:type="dxa"/>
          </w:tcPr>
          <w:p w:rsidR="00101E54" w:rsidRDefault="00101E54" w:rsidP="00101E54">
            <w:r>
              <w:t>Lens 3</w:t>
            </w:r>
          </w:p>
          <w:p w:rsidR="00101E54" w:rsidRDefault="00101E54" w:rsidP="00101E54"/>
          <w:p w:rsidR="00101E54" w:rsidRDefault="00101E54" w:rsidP="00101E54"/>
          <w:p w:rsidR="00101E54" w:rsidRDefault="00101E54" w:rsidP="00101E54"/>
        </w:tc>
      </w:tr>
      <w:tr w:rsidR="00101E54" w:rsidTr="00101E54">
        <w:tc>
          <w:tcPr>
            <w:tcW w:w="5035" w:type="dxa"/>
            <w:vMerge/>
          </w:tcPr>
          <w:p w:rsidR="00101E54" w:rsidRDefault="00101E54" w:rsidP="00101E54"/>
        </w:tc>
        <w:tc>
          <w:tcPr>
            <w:tcW w:w="5035" w:type="dxa"/>
          </w:tcPr>
          <w:p w:rsidR="00101E54" w:rsidRDefault="00101E54" w:rsidP="00101E54">
            <w:r>
              <w:t>Lens 4</w:t>
            </w:r>
          </w:p>
          <w:p w:rsidR="00101E54" w:rsidRDefault="00101E54" w:rsidP="00101E54"/>
          <w:p w:rsidR="00101E54" w:rsidRDefault="00101E54" w:rsidP="00101E54"/>
          <w:p w:rsidR="00101E54" w:rsidRDefault="00101E54" w:rsidP="00101E54"/>
        </w:tc>
      </w:tr>
    </w:tbl>
    <w:p w:rsidR="00A4162F" w:rsidRDefault="00A4162F" w:rsidP="00101E54">
      <w:pPr>
        <w:ind w:left="720"/>
      </w:pPr>
    </w:p>
    <w:p w:rsidR="00A4162F" w:rsidRDefault="00A4162F" w:rsidP="00A4162F"/>
    <w:p w:rsidR="00101E54" w:rsidRDefault="00101E54" w:rsidP="00A4162F">
      <w:r>
        <w:t xml:space="preserve">Approved Yes or </w:t>
      </w:r>
      <w:proofErr w:type="gramStart"/>
      <w:r>
        <w:t>No  :</w:t>
      </w:r>
      <w:proofErr w:type="gramEnd"/>
      <w:r>
        <w:t xml:space="preserve">  Signature _______________________________________________________________________</w:t>
      </w:r>
    </w:p>
    <w:sectPr w:rsidR="00101E54" w:rsidSect="00A416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1F8D"/>
    <w:multiLevelType w:val="hybridMultilevel"/>
    <w:tmpl w:val="1BB20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34E70"/>
    <w:multiLevelType w:val="hybridMultilevel"/>
    <w:tmpl w:val="D8C48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65281"/>
    <w:multiLevelType w:val="hybridMultilevel"/>
    <w:tmpl w:val="F0349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54"/>
    <w:rsid w:val="000D631D"/>
    <w:rsid w:val="00101E54"/>
    <w:rsid w:val="0024034F"/>
    <w:rsid w:val="005F66CC"/>
    <w:rsid w:val="0089628D"/>
    <w:rsid w:val="00A4162F"/>
    <w:rsid w:val="00D01E54"/>
    <w:rsid w:val="00D970EB"/>
    <w:rsid w:val="00FC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C9F00"/>
  <w15:chartTrackingRefBased/>
  <w15:docId w15:val="{0FB9B7A6-72BC-4B05-8792-103640CF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62F"/>
    <w:pPr>
      <w:ind w:left="720"/>
      <w:contextualSpacing/>
    </w:pPr>
  </w:style>
  <w:style w:type="table" w:styleId="TableGrid">
    <w:name w:val="Table Grid"/>
    <w:basedOn w:val="TableNormal"/>
    <w:uiPriority w:val="39"/>
    <w:rsid w:val="00101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3B4E43-45BE-4890-82CB-A06EDF19CD90}"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US"/>
        </a:p>
      </dgm:t>
    </dgm:pt>
    <dgm:pt modelId="{283B01C1-A566-4CD5-B827-8A58C922838A}">
      <dgm:prSet phldrT="[Text]" custT="1"/>
      <dgm:spPr/>
      <dgm:t>
        <a:bodyPr anchor="t" anchorCtr="0"/>
        <a:lstStyle/>
        <a:p>
          <a:r>
            <a:rPr lang="en-US" sz="1200"/>
            <a:t>Topic of Converstaion</a:t>
          </a:r>
        </a:p>
      </dgm:t>
    </dgm:pt>
    <dgm:pt modelId="{6396BF9F-64AD-4D37-96A5-4D60B018028E}" type="parTrans" cxnId="{9E5DB247-3895-4D97-AF18-7C31B940DDAD}">
      <dgm:prSet/>
      <dgm:spPr/>
      <dgm:t>
        <a:bodyPr/>
        <a:lstStyle/>
        <a:p>
          <a:endParaRPr lang="en-US"/>
        </a:p>
      </dgm:t>
    </dgm:pt>
    <dgm:pt modelId="{7365ECB3-CCB3-41AF-87AB-F8E1A69955C2}" type="sibTrans" cxnId="{9E5DB247-3895-4D97-AF18-7C31B940DDAD}">
      <dgm:prSet/>
      <dgm:spPr/>
      <dgm:t>
        <a:bodyPr/>
        <a:lstStyle/>
        <a:p>
          <a:endParaRPr lang="en-US"/>
        </a:p>
      </dgm:t>
    </dgm:pt>
    <dgm:pt modelId="{2AA31866-1D2A-4880-893F-18D179BF3F74}">
      <dgm:prSet phldrT="[Text]" custT="1"/>
      <dgm:spPr/>
      <dgm:t>
        <a:bodyPr anchor="t" anchorCtr="0"/>
        <a:lstStyle/>
        <a:p>
          <a:r>
            <a:rPr lang="en-US" sz="2000"/>
            <a:t>When/Time</a:t>
          </a:r>
        </a:p>
      </dgm:t>
    </dgm:pt>
    <dgm:pt modelId="{9206F392-8802-44D8-A065-AA0A44F814EC}" type="parTrans" cxnId="{9CCA6484-0B0A-46B2-B07B-882206E3057B}">
      <dgm:prSet/>
      <dgm:spPr/>
      <dgm:t>
        <a:bodyPr/>
        <a:lstStyle/>
        <a:p>
          <a:endParaRPr lang="en-US"/>
        </a:p>
      </dgm:t>
    </dgm:pt>
    <dgm:pt modelId="{ABF09558-CACC-45E7-817C-B9E15CC26B49}" type="sibTrans" cxnId="{9CCA6484-0B0A-46B2-B07B-882206E3057B}">
      <dgm:prSet/>
      <dgm:spPr/>
      <dgm:t>
        <a:bodyPr/>
        <a:lstStyle/>
        <a:p>
          <a:endParaRPr lang="en-US"/>
        </a:p>
      </dgm:t>
    </dgm:pt>
    <dgm:pt modelId="{A76024A2-1204-4D17-9BB9-6BE3EF45BF4F}">
      <dgm:prSet phldrT="[Text]" custT="1"/>
      <dgm:spPr/>
      <dgm:t>
        <a:bodyPr anchor="t" anchorCtr="0"/>
        <a:lstStyle/>
        <a:p>
          <a:r>
            <a:rPr lang="en-US" sz="2000"/>
            <a:t>Where/Place</a:t>
          </a:r>
        </a:p>
      </dgm:t>
    </dgm:pt>
    <dgm:pt modelId="{50AFDC6A-98B0-45CF-82B9-49194208E509}" type="parTrans" cxnId="{CE999E1F-C585-4065-9DFF-1878236CEC48}">
      <dgm:prSet/>
      <dgm:spPr/>
      <dgm:t>
        <a:bodyPr/>
        <a:lstStyle/>
        <a:p>
          <a:endParaRPr lang="en-US"/>
        </a:p>
      </dgm:t>
    </dgm:pt>
    <dgm:pt modelId="{9A392276-F542-43F9-A5FF-7988233FDC05}" type="sibTrans" cxnId="{CE999E1F-C585-4065-9DFF-1878236CEC48}">
      <dgm:prSet/>
      <dgm:spPr/>
      <dgm:t>
        <a:bodyPr/>
        <a:lstStyle/>
        <a:p>
          <a:endParaRPr lang="en-US"/>
        </a:p>
      </dgm:t>
    </dgm:pt>
    <dgm:pt modelId="{0F58C205-5EA9-4C0A-903F-92B2CE6BFFD2}">
      <dgm:prSet phldrT="[Text]" custT="1"/>
      <dgm:spPr/>
      <dgm:t>
        <a:bodyPr tIns="0" anchor="t" anchorCtr="0"/>
        <a:lstStyle/>
        <a:p>
          <a:r>
            <a:rPr lang="en-US" sz="2000"/>
            <a:t>What's the imapact/Event</a:t>
          </a:r>
        </a:p>
      </dgm:t>
    </dgm:pt>
    <dgm:pt modelId="{858E53BF-DD48-48B6-9B0F-B13F0B3B1448}" type="parTrans" cxnId="{E441BA92-FE53-4E2D-9C14-76020D6D1BE9}">
      <dgm:prSet/>
      <dgm:spPr/>
      <dgm:t>
        <a:bodyPr/>
        <a:lstStyle/>
        <a:p>
          <a:endParaRPr lang="en-US"/>
        </a:p>
      </dgm:t>
    </dgm:pt>
    <dgm:pt modelId="{BC87394A-82FD-4C5B-8081-1AF4593CD58C}" type="sibTrans" cxnId="{E441BA92-FE53-4E2D-9C14-76020D6D1BE9}">
      <dgm:prSet/>
      <dgm:spPr/>
      <dgm:t>
        <a:bodyPr/>
        <a:lstStyle/>
        <a:p>
          <a:endParaRPr lang="en-US"/>
        </a:p>
      </dgm:t>
    </dgm:pt>
    <dgm:pt modelId="{9953E675-250C-4720-9A2D-2C8B909FB7A2}">
      <dgm:prSet phldrT="[Text]" custT="1"/>
      <dgm:spPr/>
      <dgm:t>
        <a:bodyPr tIns="0" anchor="t" anchorCtr="0"/>
        <a:lstStyle/>
        <a:p>
          <a:r>
            <a:rPr lang="en-US" sz="2000"/>
            <a:t>Who/People</a:t>
          </a:r>
        </a:p>
      </dgm:t>
    </dgm:pt>
    <dgm:pt modelId="{69B9466D-46B8-4CC3-9D10-16222F6B1E37}" type="parTrans" cxnId="{DA5DAEFB-3EED-445A-B06B-4AB34527AAB8}">
      <dgm:prSet/>
      <dgm:spPr/>
      <dgm:t>
        <a:bodyPr/>
        <a:lstStyle/>
        <a:p>
          <a:endParaRPr lang="en-US"/>
        </a:p>
      </dgm:t>
    </dgm:pt>
    <dgm:pt modelId="{E50D07E3-79C0-4B39-B469-C04E7C7D074A}" type="sibTrans" cxnId="{DA5DAEFB-3EED-445A-B06B-4AB34527AAB8}">
      <dgm:prSet/>
      <dgm:spPr/>
      <dgm:t>
        <a:bodyPr/>
        <a:lstStyle/>
        <a:p>
          <a:endParaRPr lang="en-US"/>
        </a:p>
      </dgm:t>
    </dgm:pt>
    <dgm:pt modelId="{8A4E8D7E-2A49-42CE-8704-AAFECF27D27F}" type="pres">
      <dgm:prSet presAssocID="{CD3B4E43-45BE-4890-82CB-A06EDF19CD90}" presName="diagram" presStyleCnt="0">
        <dgm:presLayoutVars>
          <dgm:chMax val="1"/>
          <dgm:dir/>
          <dgm:animLvl val="ctr"/>
          <dgm:resizeHandles val="exact"/>
        </dgm:presLayoutVars>
      </dgm:prSet>
      <dgm:spPr/>
    </dgm:pt>
    <dgm:pt modelId="{068BD7AB-2038-4366-8EF0-35380F2EF171}" type="pres">
      <dgm:prSet presAssocID="{CD3B4E43-45BE-4890-82CB-A06EDF19CD90}" presName="matrix" presStyleCnt="0"/>
      <dgm:spPr/>
    </dgm:pt>
    <dgm:pt modelId="{C113D11D-295D-4B1E-BA5B-B813BAA6F23C}" type="pres">
      <dgm:prSet presAssocID="{CD3B4E43-45BE-4890-82CB-A06EDF19CD90}" presName="tile1" presStyleLbl="node1" presStyleIdx="0" presStyleCnt="4" custLinFactNeighborY="-88410"/>
      <dgm:spPr/>
      <dgm:t>
        <a:bodyPr/>
        <a:lstStyle/>
        <a:p>
          <a:endParaRPr lang="en-US"/>
        </a:p>
      </dgm:t>
    </dgm:pt>
    <dgm:pt modelId="{D5C65149-B5C4-4096-9FB0-6E9D4AA1F626}" type="pres">
      <dgm:prSet presAssocID="{CD3B4E43-45BE-4890-82CB-A06EDF19CD90}" presName="tile1text" presStyleLbl="node1" presStyleIdx="0" presStyleCnt="4">
        <dgm:presLayoutVars>
          <dgm:chMax val="0"/>
          <dgm:chPref val="0"/>
          <dgm:bulletEnabled val="1"/>
        </dgm:presLayoutVars>
      </dgm:prSet>
      <dgm:spPr/>
      <dgm:t>
        <a:bodyPr/>
        <a:lstStyle/>
        <a:p>
          <a:endParaRPr lang="en-US"/>
        </a:p>
      </dgm:t>
    </dgm:pt>
    <dgm:pt modelId="{4DEFD315-4299-4946-A59B-E822811E2C97}" type="pres">
      <dgm:prSet presAssocID="{CD3B4E43-45BE-4890-82CB-A06EDF19CD90}" presName="tile2" presStyleLbl="node1" presStyleIdx="1" presStyleCnt="4" custLinFactNeighborX="579" custLinFactNeighborY="-23922"/>
      <dgm:spPr/>
      <dgm:t>
        <a:bodyPr/>
        <a:lstStyle/>
        <a:p>
          <a:endParaRPr lang="en-US"/>
        </a:p>
      </dgm:t>
    </dgm:pt>
    <dgm:pt modelId="{2D01AAB6-C983-4457-95E7-E7053435D6A1}" type="pres">
      <dgm:prSet presAssocID="{CD3B4E43-45BE-4890-82CB-A06EDF19CD90}" presName="tile2text" presStyleLbl="node1" presStyleIdx="1" presStyleCnt="4">
        <dgm:presLayoutVars>
          <dgm:chMax val="0"/>
          <dgm:chPref val="0"/>
          <dgm:bulletEnabled val="1"/>
        </dgm:presLayoutVars>
      </dgm:prSet>
      <dgm:spPr/>
      <dgm:t>
        <a:bodyPr/>
        <a:lstStyle/>
        <a:p>
          <a:endParaRPr lang="en-US"/>
        </a:p>
      </dgm:t>
    </dgm:pt>
    <dgm:pt modelId="{5D6D9410-9C2F-4C33-8F61-9644D0A9AAE5}" type="pres">
      <dgm:prSet presAssocID="{CD3B4E43-45BE-4890-82CB-A06EDF19CD90}" presName="tile3" presStyleLbl="node1" presStyleIdx="2" presStyleCnt="4"/>
      <dgm:spPr/>
      <dgm:t>
        <a:bodyPr/>
        <a:lstStyle/>
        <a:p>
          <a:endParaRPr lang="en-US"/>
        </a:p>
      </dgm:t>
    </dgm:pt>
    <dgm:pt modelId="{E99C98D9-F393-431B-8CAA-17330B9E0F75}" type="pres">
      <dgm:prSet presAssocID="{CD3B4E43-45BE-4890-82CB-A06EDF19CD90}" presName="tile3text" presStyleLbl="node1" presStyleIdx="2" presStyleCnt="4">
        <dgm:presLayoutVars>
          <dgm:chMax val="0"/>
          <dgm:chPref val="0"/>
          <dgm:bulletEnabled val="1"/>
        </dgm:presLayoutVars>
      </dgm:prSet>
      <dgm:spPr/>
      <dgm:t>
        <a:bodyPr/>
        <a:lstStyle/>
        <a:p>
          <a:endParaRPr lang="en-US"/>
        </a:p>
      </dgm:t>
    </dgm:pt>
    <dgm:pt modelId="{63158A8B-E3AD-4D18-B696-7E225C2D09D2}" type="pres">
      <dgm:prSet presAssocID="{CD3B4E43-45BE-4890-82CB-A06EDF19CD90}" presName="tile4" presStyleLbl="node1" presStyleIdx="3" presStyleCnt="4"/>
      <dgm:spPr/>
      <dgm:t>
        <a:bodyPr/>
        <a:lstStyle/>
        <a:p>
          <a:endParaRPr lang="en-US"/>
        </a:p>
      </dgm:t>
    </dgm:pt>
    <dgm:pt modelId="{2079D75C-7562-4CD5-8026-60DAFF9CF993}" type="pres">
      <dgm:prSet presAssocID="{CD3B4E43-45BE-4890-82CB-A06EDF19CD90}" presName="tile4text" presStyleLbl="node1" presStyleIdx="3" presStyleCnt="4">
        <dgm:presLayoutVars>
          <dgm:chMax val="0"/>
          <dgm:chPref val="0"/>
          <dgm:bulletEnabled val="1"/>
        </dgm:presLayoutVars>
      </dgm:prSet>
      <dgm:spPr/>
      <dgm:t>
        <a:bodyPr/>
        <a:lstStyle/>
        <a:p>
          <a:endParaRPr lang="en-US"/>
        </a:p>
      </dgm:t>
    </dgm:pt>
    <dgm:pt modelId="{BD43E3C2-A1FF-4C41-9EC4-D17847F7C005}" type="pres">
      <dgm:prSet presAssocID="{CD3B4E43-45BE-4890-82CB-A06EDF19CD90}" presName="centerTile" presStyleLbl="fgShp" presStyleIdx="0" presStyleCnt="1">
        <dgm:presLayoutVars>
          <dgm:chMax val="0"/>
          <dgm:chPref val="0"/>
        </dgm:presLayoutVars>
      </dgm:prSet>
      <dgm:spPr/>
      <dgm:t>
        <a:bodyPr/>
        <a:lstStyle/>
        <a:p>
          <a:endParaRPr lang="en-US"/>
        </a:p>
      </dgm:t>
    </dgm:pt>
  </dgm:ptLst>
  <dgm:cxnLst>
    <dgm:cxn modelId="{9E1D233A-9E2E-429A-85ED-E7267CED1AB0}" type="presOf" srcId="{0F58C205-5EA9-4C0A-903F-92B2CE6BFFD2}" destId="{5D6D9410-9C2F-4C33-8F61-9644D0A9AAE5}" srcOrd="0" destOrd="0" presId="urn:microsoft.com/office/officeart/2005/8/layout/matrix1"/>
    <dgm:cxn modelId="{7117EBFD-54F0-4B8E-9F3E-25290A31DE49}" type="presOf" srcId="{283B01C1-A566-4CD5-B827-8A58C922838A}" destId="{BD43E3C2-A1FF-4C41-9EC4-D17847F7C005}" srcOrd="0" destOrd="0" presId="urn:microsoft.com/office/officeart/2005/8/layout/matrix1"/>
    <dgm:cxn modelId="{6740D304-7208-4A5A-A41D-B2B082802E46}" type="presOf" srcId="{CD3B4E43-45BE-4890-82CB-A06EDF19CD90}" destId="{8A4E8D7E-2A49-42CE-8704-AAFECF27D27F}" srcOrd="0" destOrd="0" presId="urn:microsoft.com/office/officeart/2005/8/layout/matrix1"/>
    <dgm:cxn modelId="{705CC84B-CBA6-4A01-A64E-F81874C418EE}" type="presOf" srcId="{2AA31866-1D2A-4880-893F-18D179BF3F74}" destId="{C113D11D-295D-4B1E-BA5B-B813BAA6F23C}" srcOrd="0" destOrd="0" presId="urn:microsoft.com/office/officeart/2005/8/layout/matrix1"/>
    <dgm:cxn modelId="{9CCA6484-0B0A-46B2-B07B-882206E3057B}" srcId="{283B01C1-A566-4CD5-B827-8A58C922838A}" destId="{2AA31866-1D2A-4880-893F-18D179BF3F74}" srcOrd="0" destOrd="0" parTransId="{9206F392-8802-44D8-A065-AA0A44F814EC}" sibTransId="{ABF09558-CACC-45E7-817C-B9E15CC26B49}"/>
    <dgm:cxn modelId="{F0D99E58-8197-4223-A344-07E59A6E4D23}" type="presOf" srcId="{A76024A2-1204-4D17-9BB9-6BE3EF45BF4F}" destId="{4DEFD315-4299-4946-A59B-E822811E2C97}" srcOrd="0" destOrd="0" presId="urn:microsoft.com/office/officeart/2005/8/layout/matrix1"/>
    <dgm:cxn modelId="{FA08CAEA-FDAB-4D84-8B96-5612C2783D5B}" type="presOf" srcId="{9953E675-250C-4720-9A2D-2C8B909FB7A2}" destId="{63158A8B-E3AD-4D18-B696-7E225C2D09D2}" srcOrd="0" destOrd="0" presId="urn:microsoft.com/office/officeart/2005/8/layout/matrix1"/>
    <dgm:cxn modelId="{CE999E1F-C585-4065-9DFF-1878236CEC48}" srcId="{283B01C1-A566-4CD5-B827-8A58C922838A}" destId="{A76024A2-1204-4D17-9BB9-6BE3EF45BF4F}" srcOrd="1" destOrd="0" parTransId="{50AFDC6A-98B0-45CF-82B9-49194208E509}" sibTransId="{9A392276-F542-43F9-A5FF-7988233FDC05}"/>
    <dgm:cxn modelId="{E2D67F10-C2E2-4B73-92D8-5608E396EFA1}" type="presOf" srcId="{9953E675-250C-4720-9A2D-2C8B909FB7A2}" destId="{2079D75C-7562-4CD5-8026-60DAFF9CF993}" srcOrd="1" destOrd="0" presId="urn:microsoft.com/office/officeart/2005/8/layout/matrix1"/>
    <dgm:cxn modelId="{E441BA92-FE53-4E2D-9C14-76020D6D1BE9}" srcId="{283B01C1-A566-4CD5-B827-8A58C922838A}" destId="{0F58C205-5EA9-4C0A-903F-92B2CE6BFFD2}" srcOrd="2" destOrd="0" parTransId="{858E53BF-DD48-48B6-9B0F-B13F0B3B1448}" sibTransId="{BC87394A-82FD-4C5B-8081-1AF4593CD58C}"/>
    <dgm:cxn modelId="{E5A06BE1-9F94-42CA-894B-CF9073101FB8}" type="presOf" srcId="{0F58C205-5EA9-4C0A-903F-92B2CE6BFFD2}" destId="{E99C98D9-F393-431B-8CAA-17330B9E0F75}" srcOrd="1" destOrd="0" presId="urn:microsoft.com/office/officeart/2005/8/layout/matrix1"/>
    <dgm:cxn modelId="{9E5DB247-3895-4D97-AF18-7C31B940DDAD}" srcId="{CD3B4E43-45BE-4890-82CB-A06EDF19CD90}" destId="{283B01C1-A566-4CD5-B827-8A58C922838A}" srcOrd="0" destOrd="0" parTransId="{6396BF9F-64AD-4D37-96A5-4D60B018028E}" sibTransId="{7365ECB3-CCB3-41AF-87AB-F8E1A69955C2}"/>
    <dgm:cxn modelId="{C12E1614-19FD-425F-ACB4-A825631CA7CF}" type="presOf" srcId="{2AA31866-1D2A-4880-893F-18D179BF3F74}" destId="{D5C65149-B5C4-4096-9FB0-6E9D4AA1F626}" srcOrd="1" destOrd="0" presId="urn:microsoft.com/office/officeart/2005/8/layout/matrix1"/>
    <dgm:cxn modelId="{DA5DAEFB-3EED-445A-B06B-4AB34527AAB8}" srcId="{283B01C1-A566-4CD5-B827-8A58C922838A}" destId="{9953E675-250C-4720-9A2D-2C8B909FB7A2}" srcOrd="3" destOrd="0" parTransId="{69B9466D-46B8-4CC3-9D10-16222F6B1E37}" sibTransId="{E50D07E3-79C0-4B39-B469-C04E7C7D074A}"/>
    <dgm:cxn modelId="{2201107A-DA4E-477B-8BBA-196893F185F0}" type="presOf" srcId="{A76024A2-1204-4D17-9BB9-6BE3EF45BF4F}" destId="{2D01AAB6-C983-4457-95E7-E7053435D6A1}" srcOrd="1" destOrd="0" presId="urn:microsoft.com/office/officeart/2005/8/layout/matrix1"/>
    <dgm:cxn modelId="{E9C4A5AD-5706-4CAF-8A61-F093213D7645}" type="presParOf" srcId="{8A4E8D7E-2A49-42CE-8704-AAFECF27D27F}" destId="{068BD7AB-2038-4366-8EF0-35380F2EF171}" srcOrd="0" destOrd="0" presId="urn:microsoft.com/office/officeart/2005/8/layout/matrix1"/>
    <dgm:cxn modelId="{03455865-98AE-4B43-B428-D13315CB9E1E}" type="presParOf" srcId="{068BD7AB-2038-4366-8EF0-35380F2EF171}" destId="{C113D11D-295D-4B1E-BA5B-B813BAA6F23C}" srcOrd="0" destOrd="0" presId="urn:microsoft.com/office/officeart/2005/8/layout/matrix1"/>
    <dgm:cxn modelId="{268895B9-95CF-445D-8BB0-D1EFF3908780}" type="presParOf" srcId="{068BD7AB-2038-4366-8EF0-35380F2EF171}" destId="{D5C65149-B5C4-4096-9FB0-6E9D4AA1F626}" srcOrd="1" destOrd="0" presId="urn:microsoft.com/office/officeart/2005/8/layout/matrix1"/>
    <dgm:cxn modelId="{0C7638C4-3B31-477F-B342-584A17756C6C}" type="presParOf" srcId="{068BD7AB-2038-4366-8EF0-35380F2EF171}" destId="{4DEFD315-4299-4946-A59B-E822811E2C97}" srcOrd="2" destOrd="0" presId="urn:microsoft.com/office/officeart/2005/8/layout/matrix1"/>
    <dgm:cxn modelId="{429A5444-337F-4BCC-945B-8180E47E7FA8}" type="presParOf" srcId="{068BD7AB-2038-4366-8EF0-35380F2EF171}" destId="{2D01AAB6-C983-4457-95E7-E7053435D6A1}" srcOrd="3" destOrd="0" presId="urn:microsoft.com/office/officeart/2005/8/layout/matrix1"/>
    <dgm:cxn modelId="{7EF066A4-404D-4D4F-9249-B9780135B12C}" type="presParOf" srcId="{068BD7AB-2038-4366-8EF0-35380F2EF171}" destId="{5D6D9410-9C2F-4C33-8F61-9644D0A9AAE5}" srcOrd="4" destOrd="0" presId="urn:microsoft.com/office/officeart/2005/8/layout/matrix1"/>
    <dgm:cxn modelId="{08519CB7-A1C0-4BF1-81E3-F02EEDEE601A}" type="presParOf" srcId="{068BD7AB-2038-4366-8EF0-35380F2EF171}" destId="{E99C98D9-F393-431B-8CAA-17330B9E0F75}" srcOrd="5" destOrd="0" presId="urn:microsoft.com/office/officeart/2005/8/layout/matrix1"/>
    <dgm:cxn modelId="{BCE53405-2B00-4292-BD6D-D59450812277}" type="presParOf" srcId="{068BD7AB-2038-4366-8EF0-35380F2EF171}" destId="{63158A8B-E3AD-4D18-B696-7E225C2D09D2}" srcOrd="6" destOrd="0" presId="urn:microsoft.com/office/officeart/2005/8/layout/matrix1"/>
    <dgm:cxn modelId="{C1821F9D-1AFC-49E0-B022-228C36FD12CF}" type="presParOf" srcId="{068BD7AB-2038-4366-8EF0-35380F2EF171}" destId="{2079D75C-7562-4CD5-8026-60DAFF9CF993}" srcOrd="7" destOrd="0" presId="urn:microsoft.com/office/officeart/2005/8/layout/matrix1"/>
    <dgm:cxn modelId="{1A575700-431C-4039-87EA-52858813DBA2}" type="presParOf" srcId="{8A4E8D7E-2A49-42CE-8704-AAFECF27D27F}" destId="{BD43E3C2-A1FF-4C41-9EC4-D17847F7C005}" srcOrd="1" destOrd="0" presId="urn:microsoft.com/office/officeart/2005/8/layout/matrix1"/>
  </dgm:cxnLst>
  <dgm:bg/>
  <dgm:whole/>
  <dgm:extLst>
    <a:ext uri="http://schemas.microsoft.com/office/drawing/2008/diagram">
      <dsp:dataModelExt xmlns:dsp="http://schemas.microsoft.com/office/drawing/2008/diagram" relId="rId1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13D11D-295D-4B1E-BA5B-B813BAA6F23C}">
      <dsp:nvSpPr>
        <dsp:cNvPr id="0" name=""/>
        <dsp:cNvSpPr/>
      </dsp:nvSpPr>
      <dsp:spPr>
        <a:xfrm rot="16200000">
          <a:off x="862752" y="-862752"/>
          <a:ext cx="1457642" cy="3183147"/>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t" anchorCtr="0">
          <a:noAutofit/>
        </a:bodyPr>
        <a:lstStyle/>
        <a:p>
          <a:pPr lvl="0" algn="ctr" defTabSz="889000">
            <a:lnSpc>
              <a:spcPct val="90000"/>
            </a:lnSpc>
            <a:spcBef>
              <a:spcPct val="0"/>
            </a:spcBef>
            <a:spcAft>
              <a:spcPct val="35000"/>
            </a:spcAft>
          </a:pPr>
          <a:r>
            <a:rPr lang="en-US" sz="2000" kern="1200"/>
            <a:t>When/Time</a:t>
          </a:r>
        </a:p>
      </dsp:txBody>
      <dsp:txXfrm rot="5400000">
        <a:off x="-1" y="1"/>
        <a:ext cx="3183147" cy="1093231"/>
      </dsp:txXfrm>
    </dsp:sp>
    <dsp:sp modelId="{4DEFD315-4299-4946-A59B-E822811E2C97}">
      <dsp:nvSpPr>
        <dsp:cNvPr id="0" name=""/>
        <dsp:cNvSpPr/>
      </dsp:nvSpPr>
      <dsp:spPr>
        <a:xfrm>
          <a:off x="3183147" y="0"/>
          <a:ext cx="3183147" cy="1457642"/>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t" anchorCtr="0">
          <a:noAutofit/>
        </a:bodyPr>
        <a:lstStyle/>
        <a:p>
          <a:pPr lvl="0" algn="ctr" defTabSz="889000">
            <a:lnSpc>
              <a:spcPct val="90000"/>
            </a:lnSpc>
            <a:spcBef>
              <a:spcPct val="0"/>
            </a:spcBef>
            <a:spcAft>
              <a:spcPct val="35000"/>
            </a:spcAft>
          </a:pPr>
          <a:r>
            <a:rPr lang="en-US" sz="2000" kern="1200"/>
            <a:t>Where/Place</a:t>
          </a:r>
        </a:p>
      </dsp:txBody>
      <dsp:txXfrm>
        <a:off x="3183147" y="0"/>
        <a:ext cx="3183147" cy="1093231"/>
      </dsp:txXfrm>
    </dsp:sp>
    <dsp:sp modelId="{5D6D9410-9C2F-4C33-8F61-9644D0A9AAE5}">
      <dsp:nvSpPr>
        <dsp:cNvPr id="0" name=""/>
        <dsp:cNvSpPr/>
      </dsp:nvSpPr>
      <dsp:spPr>
        <a:xfrm rot="10800000">
          <a:off x="0" y="1457642"/>
          <a:ext cx="3183147" cy="1457642"/>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0" rIns="142240" bIns="142240" numCol="1" spcCol="1270" anchor="t" anchorCtr="0">
          <a:noAutofit/>
        </a:bodyPr>
        <a:lstStyle/>
        <a:p>
          <a:pPr lvl="0" algn="ctr" defTabSz="889000">
            <a:lnSpc>
              <a:spcPct val="90000"/>
            </a:lnSpc>
            <a:spcBef>
              <a:spcPct val="0"/>
            </a:spcBef>
            <a:spcAft>
              <a:spcPct val="35000"/>
            </a:spcAft>
          </a:pPr>
          <a:r>
            <a:rPr lang="en-US" sz="2000" kern="1200"/>
            <a:t>What's the imapact/Event</a:t>
          </a:r>
        </a:p>
      </dsp:txBody>
      <dsp:txXfrm rot="10800000">
        <a:off x="0" y="1822053"/>
        <a:ext cx="3183147" cy="1093231"/>
      </dsp:txXfrm>
    </dsp:sp>
    <dsp:sp modelId="{63158A8B-E3AD-4D18-B696-7E225C2D09D2}">
      <dsp:nvSpPr>
        <dsp:cNvPr id="0" name=""/>
        <dsp:cNvSpPr/>
      </dsp:nvSpPr>
      <dsp:spPr>
        <a:xfrm rot="5400000">
          <a:off x="4045899" y="594890"/>
          <a:ext cx="1457642" cy="3183147"/>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0" rIns="142240" bIns="142240" numCol="1" spcCol="1270" anchor="t" anchorCtr="0">
          <a:noAutofit/>
        </a:bodyPr>
        <a:lstStyle/>
        <a:p>
          <a:pPr lvl="0" algn="ctr" defTabSz="889000">
            <a:lnSpc>
              <a:spcPct val="90000"/>
            </a:lnSpc>
            <a:spcBef>
              <a:spcPct val="0"/>
            </a:spcBef>
            <a:spcAft>
              <a:spcPct val="35000"/>
            </a:spcAft>
          </a:pPr>
          <a:r>
            <a:rPr lang="en-US" sz="2000" kern="1200"/>
            <a:t>Who/People</a:t>
          </a:r>
        </a:p>
      </dsp:txBody>
      <dsp:txXfrm rot="-5400000">
        <a:off x="3183146" y="1822053"/>
        <a:ext cx="3183147" cy="1093231"/>
      </dsp:txXfrm>
    </dsp:sp>
    <dsp:sp modelId="{BD43E3C2-A1FF-4C41-9EC4-D17847F7C005}">
      <dsp:nvSpPr>
        <dsp:cNvPr id="0" name=""/>
        <dsp:cNvSpPr/>
      </dsp:nvSpPr>
      <dsp:spPr>
        <a:xfrm>
          <a:off x="2228202" y="1093231"/>
          <a:ext cx="1909888" cy="728821"/>
        </a:xfrm>
        <a:prstGeom prst="roundRect">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Topic of Converstaion</a:t>
          </a:r>
        </a:p>
      </dsp:txBody>
      <dsp:txXfrm>
        <a:off x="2263780" y="1128809"/>
        <a:ext cx="1838732" cy="657665"/>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EF669-9A3A-4A59-BFCD-985FF055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EDTECH-25181R</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 Justin</dc:creator>
  <cp:keywords/>
  <dc:description/>
  <cp:lastModifiedBy>Galusha, Justin</cp:lastModifiedBy>
  <cp:revision>2</cp:revision>
  <dcterms:created xsi:type="dcterms:W3CDTF">2019-10-09T13:40:00Z</dcterms:created>
  <dcterms:modified xsi:type="dcterms:W3CDTF">2019-10-09T16:16:00Z</dcterms:modified>
</cp:coreProperties>
</file>